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65" w:rsidRPr="00185565" w:rsidRDefault="00185565" w:rsidP="00185565">
      <w:pPr>
        <w:pStyle w:val="a3"/>
        <w:spacing w:line="216" w:lineRule="auto"/>
        <w:jc w:val="right"/>
        <w:rPr>
          <w:color w:val="000000"/>
        </w:rPr>
      </w:pPr>
      <w:r w:rsidRPr="00185565">
        <w:rPr>
          <w:color w:val="000000"/>
        </w:rPr>
        <w:t>Утверждаю;</w:t>
      </w:r>
    </w:p>
    <w:p w:rsidR="00D7190F" w:rsidRDefault="00D7190F" w:rsidP="00185565">
      <w:pPr>
        <w:pStyle w:val="a3"/>
        <w:spacing w:line="216" w:lineRule="auto"/>
        <w:jc w:val="right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3071611" cy="1094705"/>
            <wp:effectExtent l="0" t="0" r="0" b="0"/>
            <wp:docPr id="2" name="Рисунок 2" descr="C:\Users\Temirlan Temrezov\Desktop\п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irlan Temrezov\Desktop\п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00" cy="10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5565" w:rsidRPr="00185565" w:rsidRDefault="00185565" w:rsidP="00185565">
      <w:pPr>
        <w:pStyle w:val="a3"/>
        <w:spacing w:line="216" w:lineRule="auto"/>
        <w:jc w:val="right"/>
        <w:rPr>
          <w:color w:val="000000"/>
        </w:rPr>
      </w:pPr>
      <w:r w:rsidRPr="00185565">
        <w:rPr>
          <w:color w:val="000000"/>
        </w:rPr>
        <w:t>Приказ№130 от 27.08.2021г.</w:t>
      </w:r>
    </w:p>
    <w:p w:rsidR="00185565" w:rsidRDefault="00185565" w:rsidP="00185565">
      <w:pPr>
        <w:pStyle w:val="a3"/>
        <w:jc w:val="center"/>
        <w:rPr>
          <w:color w:val="000000"/>
          <w:sz w:val="28"/>
          <w:szCs w:val="28"/>
        </w:rPr>
      </w:pPr>
    </w:p>
    <w:p w:rsidR="00185565" w:rsidRPr="00185565" w:rsidRDefault="00185565" w:rsidP="00185565">
      <w:pPr>
        <w:pStyle w:val="a3"/>
        <w:jc w:val="center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ПОЛОЖЕНИЕ</w:t>
      </w:r>
    </w:p>
    <w:p w:rsidR="00185565" w:rsidRPr="00185565" w:rsidRDefault="00185565" w:rsidP="00185565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антикоррупционной рабочей г</w:t>
      </w:r>
      <w:r w:rsidRPr="00185565">
        <w:rPr>
          <w:color w:val="000000"/>
          <w:sz w:val="28"/>
          <w:szCs w:val="28"/>
        </w:rPr>
        <w:t>руппе по противодействию коррупции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85565">
        <w:rPr>
          <w:color w:val="000000"/>
          <w:sz w:val="28"/>
          <w:szCs w:val="28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1. ОСНОВНЫЕ ПОНЯТИЯ, ПРИМЕНЯЕМЫЕ В НАСТОЯЩЕМ ПОЛОЖЕНИИ.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1) антикоррупционная политика – деятельность МБОУ «СОШ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по антикоррупционной политике, направленная на создание эффективной системы противодействия коррупции;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2) антикоррупционная экспертиза правовых актов - деятельность специалистов по выявлению и описанию </w:t>
      </w:r>
      <w:proofErr w:type="spellStart"/>
      <w:r w:rsidRPr="00185565">
        <w:rPr>
          <w:color w:val="000000"/>
          <w:sz w:val="28"/>
          <w:szCs w:val="28"/>
        </w:rPr>
        <w:t>коррупциогенных</w:t>
      </w:r>
      <w:proofErr w:type="spellEnd"/>
      <w:r w:rsidRPr="00185565">
        <w:rPr>
          <w:color w:val="000000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lastRenderedPageBreak/>
        <w:t xml:space="preserve">4) коррупционное правонарушение - деяние, обладающее признаками коррупции, за которое нормативным правовым актом </w:t>
      </w:r>
      <w:proofErr w:type="gramStart"/>
      <w:r w:rsidRPr="00185565">
        <w:rPr>
          <w:color w:val="000000"/>
          <w:sz w:val="28"/>
          <w:szCs w:val="28"/>
        </w:rPr>
        <w:t>предусмотрена</w:t>
      </w:r>
      <w:proofErr w:type="gramEnd"/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гражданско-правовая, дисциплинарная, административная или уголовная ответственность;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5) </w:t>
      </w:r>
      <w:proofErr w:type="spellStart"/>
      <w:r w:rsidRPr="00185565">
        <w:rPr>
          <w:color w:val="000000"/>
          <w:sz w:val="28"/>
          <w:szCs w:val="28"/>
        </w:rPr>
        <w:t>коррупциогенный</w:t>
      </w:r>
      <w:proofErr w:type="spellEnd"/>
      <w:r w:rsidRPr="00185565">
        <w:rPr>
          <w:color w:val="000000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6) предупреждение коррупции - деятельность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7) Антикоррупционная группа (далее – рабочая Группа)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2. ОСНОВНЫЕ ПРИНЦИПЫ ПРОТИВОДЕЙСТВИЯ КОРРУПЦИИ.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2.1. Противодействие коррупции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осуществляется на основе следующих основных принципов: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85565">
        <w:rPr>
          <w:color w:val="000000"/>
          <w:sz w:val="28"/>
          <w:szCs w:val="28"/>
        </w:rPr>
        <w:t>контроля за</w:t>
      </w:r>
      <w:proofErr w:type="gramEnd"/>
      <w:r w:rsidRPr="00185565">
        <w:rPr>
          <w:color w:val="000000"/>
          <w:sz w:val="28"/>
          <w:szCs w:val="28"/>
        </w:rPr>
        <w:t xml:space="preserve"> ней;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3) приоритета защиты прав и законных интересов физических и юридических лиц;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4) взаимодействия с общественными объединениями и гражданами.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2.2. Основные принципы деятельности рабочей группы: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lastRenderedPageBreak/>
        <w:t>· признание, обеспечение и защита основных прав и свобод человека и гражданина;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законность;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публичность и открытость деятельности;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неотвратимость ответственности за совершение коррупционных правонарушений;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proofErr w:type="gramStart"/>
      <w:r w:rsidRPr="00185565">
        <w:rPr>
          <w:color w:val="000000"/>
          <w:sz w:val="28"/>
          <w:szCs w:val="28"/>
        </w:rPr>
        <w:t>· 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приоритетное применение мер по предупреждению коррупции.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3. ОСНОВНЫЕ МЕРЫ ПРЕДУПРЕЖДЕНИЯ КОРРУПЦИОННЫХ ПРАВОНАРУШЕНИЙ.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разработка и реализация антикоррупционных планов и программ;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проведение антикоррупционной экспертизы правовых актов и (или) их проектов;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· </w:t>
      </w:r>
      <w:proofErr w:type="gramStart"/>
      <w:r w:rsidRPr="00185565">
        <w:rPr>
          <w:color w:val="000000"/>
          <w:sz w:val="28"/>
          <w:szCs w:val="28"/>
        </w:rPr>
        <w:t>антикоррупционные</w:t>
      </w:r>
      <w:proofErr w:type="gramEnd"/>
      <w:r w:rsidRPr="00185565">
        <w:rPr>
          <w:color w:val="000000"/>
          <w:sz w:val="28"/>
          <w:szCs w:val="28"/>
        </w:rPr>
        <w:t xml:space="preserve"> образование и пропаганда;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иные меры, предусмотренные законодательством Российской Федерации.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4. ПЛАН МЕРОПРИЯТИЙ ПО РЕАЛИЗАЦИИ СТРАТЕГИИ АНТИКОРРУПЦИОННОЙ ПОЛИТИКИ.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 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5. АНТИКОРРУПЦИОННАЯ ЭКСПЕРТИЗА ПРАВОВЫХ АКТОВ И (ИЛИ) ИХ ПРОЕКТОВ.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lastRenderedPageBreak/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5.2. Решение о проведении антикоррупционной экспертизы правовых актов и (или) их проектов принимается директором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 xml:space="preserve">» при наличии достаточных оснований предполагать о присутствии в правовых актах или их проектах </w:t>
      </w:r>
      <w:proofErr w:type="spellStart"/>
      <w:r w:rsidRPr="00185565">
        <w:rPr>
          <w:color w:val="000000"/>
          <w:sz w:val="28"/>
          <w:szCs w:val="28"/>
        </w:rPr>
        <w:t>коррупциогенных</w:t>
      </w:r>
      <w:proofErr w:type="spellEnd"/>
      <w:r w:rsidRPr="00185565">
        <w:rPr>
          <w:color w:val="000000"/>
          <w:sz w:val="28"/>
          <w:szCs w:val="28"/>
        </w:rPr>
        <w:t xml:space="preserve"> факторов.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5.3. Граждане вправе обратиться к председателю антикоррупционной рабочей группы по противодействию коррупции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с обращением о проведении антикоррупционной экспертизы действующих правовых актов.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6. АНТИКОРРУПЦИОННОЕ ОБРАЗОВАНИЕ И ПРОПАГАНДА.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в установленном порядке организуется изучение правовых и морально-этических аспектов деятельности.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6.2. Организация антикоррупционного образования осуществляется антикоррупционной рабочей группой по противодействию коррупции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7. ВНЕДРЕНИЕ АНТИКОРРУПЦИОННЫХ МЕХАНИЗМОВ.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7.1. Проведение совещания с работниками школы по вопросам антикоррупционной политики в образовании.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7.2. Усиление воспитательной и разъяснительной работы среди административного состава, педагогических и других работников по недопущению фактов вымогательства и получения денежных средств.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7.4. Усиление </w:t>
      </w:r>
      <w:proofErr w:type="gramStart"/>
      <w:r w:rsidRPr="00185565">
        <w:rPr>
          <w:color w:val="000000"/>
          <w:sz w:val="28"/>
          <w:szCs w:val="28"/>
        </w:rPr>
        <w:t>контроля за</w:t>
      </w:r>
      <w:proofErr w:type="gramEnd"/>
      <w:r w:rsidRPr="00185565">
        <w:rPr>
          <w:color w:val="000000"/>
          <w:sz w:val="28"/>
          <w:szCs w:val="28"/>
        </w:rPr>
        <w:t xml:space="preserve"> ведением документов строгой отчетности.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lastRenderedPageBreak/>
        <w:t xml:space="preserve">7.5. Анализ о состоянии работы и мерах по предупреждению коррупционных правонарушений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». Подведение итогов анонимного анкетирования работников учреждения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7.6. Анализ заявлений, обращений граждан на предмет наличия в них информации о фактах коррупции в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». Принятие по результатам проверок организационных мер, направленных на предупреждение подобных фактов.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8. ОСНОВНЫЕ ЗАДАЧИ И ФУНКЦИИ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8.1. Основными задачами рабочей Группы являются: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подготовка рекомендаций для принятия решений по вопросам противодействия коррупции;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участие в подготовке предложений, направленных на устранение причин и условий, порождающих коррупцию;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· обеспечение </w:t>
      </w:r>
      <w:proofErr w:type="gramStart"/>
      <w:r w:rsidRPr="00185565">
        <w:rPr>
          <w:color w:val="000000"/>
          <w:sz w:val="28"/>
          <w:szCs w:val="28"/>
        </w:rPr>
        <w:t>контроля за</w:t>
      </w:r>
      <w:proofErr w:type="gramEnd"/>
      <w:r w:rsidRPr="00185565">
        <w:rPr>
          <w:color w:val="000000"/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8.2. Основными функциями рабочей Группы являются: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разработка основных направлений антикоррупционной политики;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· участие в разработке и реализации антикоррупционных мероприятий, оценка их эффективности, осуществление </w:t>
      </w:r>
      <w:proofErr w:type="gramStart"/>
      <w:r w:rsidRPr="00185565">
        <w:rPr>
          <w:color w:val="000000"/>
          <w:sz w:val="28"/>
          <w:szCs w:val="28"/>
        </w:rPr>
        <w:t>контроля за</w:t>
      </w:r>
      <w:proofErr w:type="gramEnd"/>
      <w:r w:rsidRPr="00185565">
        <w:rPr>
          <w:color w:val="000000"/>
          <w:sz w:val="28"/>
          <w:szCs w:val="28"/>
        </w:rPr>
        <w:t xml:space="preserve"> ходом их реализации;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участие в рассмотрении заключений, составленных по результатам проведения антикоррупционных экспертиз;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подготовка проектов решений по вопросам, входящим в компетенцию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участие в организации антикоррупционной пропаганды;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подготовка в установленном порядке предложений по вопросам борьбы с коррупцией.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 ПОРЯДОК РАБОТЫ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9.1. Работа комиссии осуществляется на плановой основе;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lastRenderedPageBreak/>
        <w:t>9.2. План работы формируется на основании предложений, внесенных исходя из складывающейся ситуации и обстановки;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9.3. План составляется на год и утверждается на заседании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9.4. Работой рабочей Группы руководит Председатель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</w:t>
      </w:r>
      <w:r>
        <w:rPr>
          <w:color w:val="000000"/>
          <w:sz w:val="28"/>
          <w:szCs w:val="28"/>
        </w:rPr>
        <w:t xml:space="preserve"> </w:t>
      </w:r>
      <w:r w:rsidRPr="00185565">
        <w:rPr>
          <w:color w:val="000000"/>
          <w:sz w:val="28"/>
          <w:szCs w:val="28"/>
        </w:rPr>
        <w:t>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9.6. 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9.7. Присутствие на заседаниях рабочей Группы членов рабочей Группы обязательно. </w:t>
      </w:r>
      <w:proofErr w:type="gramStart"/>
      <w:r w:rsidRPr="00185565">
        <w:rPr>
          <w:color w:val="000000"/>
          <w:sz w:val="28"/>
          <w:szCs w:val="28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185565">
        <w:rPr>
          <w:color w:val="000000"/>
          <w:sz w:val="28"/>
          <w:szCs w:val="28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принимает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9.9.Решения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9.11.Каждый член рабочей Группы, не согласный с решением комиссии, имеет право изложить письменно свое особое мнение по рассматриваемому </w:t>
      </w:r>
      <w:r w:rsidRPr="00185565">
        <w:rPr>
          <w:color w:val="000000"/>
          <w:sz w:val="28"/>
          <w:szCs w:val="28"/>
        </w:rPr>
        <w:lastRenderedPageBreak/>
        <w:t>вопросу, которое подлежит обязательному приобщению к протоколу заседания комиссии.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приказов директора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». Решения рабочей Группы доводятся до сведения всех заинтересованных лиц, органов и организаций.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9.13. Основанием для проведения внеочередного заседания рабочей Группы является информация о факте коррупции в образовательной организации, полученная директором МБОУ «СОШ </w:t>
      </w: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юрюльдеук</w:t>
      </w:r>
      <w:proofErr w:type="spellEnd"/>
      <w:r w:rsidRPr="00185565">
        <w:rPr>
          <w:color w:val="000000"/>
          <w:sz w:val="28"/>
          <w:szCs w:val="28"/>
        </w:rPr>
        <w:t>» от правоохранительных органов, судебных или иных государственных органов, от организаций, должностных лиц или граждан.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9.15.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10. СОСТАВ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10.2. Председатель рабочей Группы: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определяет порядок и регламент рассмотрения вопросов на заседаниях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утверждает повестку дня заседания рабочей Группы, представленную ответственным секретарем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lastRenderedPageBreak/>
        <w:t>· утверждает годовой план работы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10.3. Ответственный секретарь рабочей Группы: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регистрирует письма, поступившие для рассмотрения на заседаниях комиссии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формирует повестку дня заседания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осуществляет подготовку заседаний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организует ведение протоколов заседаний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ведет учет, контроль исполнения и хранение протоколов и решений рабочей Группы с сопроводительными материалами;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·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 xml:space="preserve">· несет ответственность за информационное, организационно </w:t>
      </w:r>
      <w:proofErr w:type="gramStart"/>
      <w:r w:rsidRPr="00185565">
        <w:rPr>
          <w:color w:val="000000"/>
          <w:sz w:val="28"/>
          <w:szCs w:val="28"/>
        </w:rPr>
        <w:t>–т</w:t>
      </w:r>
      <w:proofErr w:type="gramEnd"/>
      <w:r w:rsidRPr="00185565">
        <w:rPr>
          <w:color w:val="000000"/>
          <w:sz w:val="28"/>
          <w:szCs w:val="28"/>
        </w:rPr>
        <w:t>ехническое и экспертное обеспечение деятельности рабочей Группы.</w:t>
      </w:r>
    </w:p>
    <w:p w:rsidR="00185565" w:rsidRPr="00185565" w:rsidRDefault="00185565" w:rsidP="00185565">
      <w:pPr>
        <w:pStyle w:val="a3"/>
        <w:rPr>
          <w:color w:val="000000"/>
          <w:sz w:val="28"/>
          <w:szCs w:val="28"/>
        </w:rPr>
      </w:pPr>
      <w:r w:rsidRPr="00185565">
        <w:rPr>
          <w:color w:val="000000"/>
          <w:sz w:val="28"/>
          <w:szCs w:val="28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</w:t>
      </w:r>
    </w:p>
    <w:p w:rsidR="00342A5D" w:rsidRPr="00185565" w:rsidRDefault="00342A5D">
      <w:pPr>
        <w:rPr>
          <w:rFonts w:ascii="Times New Roman" w:hAnsi="Times New Roman" w:cs="Times New Roman"/>
          <w:sz w:val="28"/>
          <w:szCs w:val="28"/>
        </w:rPr>
      </w:pPr>
    </w:p>
    <w:sectPr w:rsidR="00342A5D" w:rsidRPr="001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5D"/>
    <w:rsid w:val="00185565"/>
    <w:rsid w:val="00342A5D"/>
    <w:rsid w:val="00D7190F"/>
    <w:rsid w:val="00E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2095</Words>
  <Characters>11946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 Temrezov</dc:creator>
  <cp:keywords/>
  <dc:description/>
  <cp:lastModifiedBy>Temirlan Temrezov</cp:lastModifiedBy>
  <cp:revision>5</cp:revision>
  <dcterms:created xsi:type="dcterms:W3CDTF">2021-09-22T17:22:00Z</dcterms:created>
  <dcterms:modified xsi:type="dcterms:W3CDTF">2021-12-09T18:51:00Z</dcterms:modified>
</cp:coreProperties>
</file>